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32bc764200855358866ca04e3760081cc6eaea"/>
    <w:p>
      <w:pPr>
        <w:pStyle w:val="Heading3"/>
      </w:pPr>
      <w:r>
        <w:t xml:space="preserve">Владимир Жидкин: деловой центр в Внуково создаст 6 тысяч рабочих мест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http://rmr.mos.ru/presscenter/news/detail/12939339.html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2025-04-28T10:56:50Z</dcterms:created>
  <dcterms:modified xsi:type="dcterms:W3CDTF">2025-04-28T10:56:50Z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